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D3494" w14:textId="77777777" w:rsidR="00745AE3" w:rsidRDefault="00C618B4">
      <w:pPr>
        <w:spacing w:after="51" w:line="259" w:lineRule="auto"/>
        <w:ind w:left="0" w:firstLine="0"/>
      </w:pPr>
      <w:bookmarkStart w:id="0" w:name="_GoBack"/>
      <w:bookmarkEnd w:id="0"/>
      <w:r>
        <w:rPr>
          <w:sz w:val="24"/>
        </w:rPr>
        <w:t xml:space="preserve"> </w:t>
      </w:r>
    </w:p>
    <w:p w14:paraId="6646DFEA" w14:textId="77777777" w:rsidR="00745AE3" w:rsidRDefault="00C618B4">
      <w:pPr>
        <w:spacing w:line="259" w:lineRule="auto"/>
        <w:ind w:left="18" w:firstLine="0"/>
        <w:jc w:val="center"/>
      </w:pPr>
      <w:r>
        <w:rPr>
          <w:b/>
          <w:sz w:val="32"/>
        </w:rPr>
        <w:t xml:space="preserve">Directorio General de Adquisiciones Públicas </w:t>
      </w:r>
    </w:p>
    <w:p w14:paraId="4808FF28" w14:textId="77777777" w:rsidR="00745AE3" w:rsidRDefault="00C618B4">
      <w:pPr>
        <w:spacing w:line="259" w:lineRule="auto"/>
        <w:ind w:left="0" w:firstLine="0"/>
      </w:pPr>
      <w:r>
        <w:rPr>
          <w:sz w:val="24"/>
        </w:rPr>
        <w:t xml:space="preserve"> </w:t>
      </w:r>
    </w:p>
    <w:p w14:paraId="1C3171A2" w14:textId="77777777" w:rsidR="00745AE3" w:rsidRDefault="00C618B4">
      <w:pPr>
        <w:spacing w:line="259" w:lineRule="auto"/>
        <w:ind w:left="0" w:firstLine="0"/>
      </w:pPr>
      <w:r>
        <w:rPr>
          <w:sz w:val="24"/>
        </w:rPr>
        <w:t xml:space="preserve"> </w:t>
      </w:r>
    </w:p>
    <w:p w14:paraId="2FE10DFF" w14:textId="77777777" w:rsidR="00745AE3" w:rsidRDefault="00FF7C61">
      <w:pPr>
        <w:ind w:left="0" w:firstLine="0"/>
      </w:pPr>
      <w:r>
        <w:rPr>
          <w:sz w:val="24"/>
        </w:rPr>
        <w:t>Cameron County Education Initiative Inc.</w:t>
      </w:r>
      <w:r w:rsidR="00C618B4">
        <w:rPr>
          <w:sz w:val="24"/>
        </w:rPr>
        <w:t xml:space="preserve"> (por este medio se conoce como "la escuela") se reserva el derecho de divulgar la información del directorio sin obtener el permiso previo del estudiante o sus padres. </w:t>
      </w:r>
    </w:p>
    <w:p w14:paraId="67E2C7AD" w14:textId="77777777" w:rsidR="00745AE3" w:rsidRDefault="00C618B4">
      <w:pPr>
        <w:spacing w:line="259" w:lineRule="auto"/>
        <w:ind w:left="0" w:firstLine="0"/>
      </w:pPr>
      <w:r>
        <w:t xml:space="preserve"> </w:t>
      </w:r>
    </w:p>
    <w:p w14:paraId="0213221A" w14:textId="77777777" w:rsidR="00745AE3" w:rsidRDefault="00C618B4">
      <w:pPr>
        <w:ind w:left="-5"/>
      </w:pPr>
      <w:r>
        <w:t xml:space="preserve">Los tipos de información personal identificable que la escuela ha designado como información del directorio incluye, pero no está limitado a, el nombre del estudiante; dirección; listado de teléfonos; dirección de correo electrónico; fotografía; fecha y lugar de nacimiento; área principal de estudio; nivel de grado; estado de matrícula (por ejemplo, de pregrado o postgrado, a tiempo completo oa tiempo parcial); fechas de asistencia; participación en actividades y deportes oficialmente reconocidos; peso y altura de miembros de equipos deportivos; grados, honores y premios recibidos; y la agencia educativa más reciente o institución asistieron. </w:t>
      </w:r>
    </w:p>
    <w:p w14:paraId="330FE24A" w14:textId="77777777" w:rsidR="00745AE3" w:rsidRDefault="00C618B4">
      <w:pPr>
        <w:spacing w:line="259" w:lineRule="auto"/>
        <w:ind w:left="0" w:firstLine="0"/>
      </w:pPr>
      <w:r>
        <w:t xml:space="preserve"> </w:t>
      </w:r>
    </w:p>
    <w:p w14:paraId="0368F61F" w14:textId="77777777" w:rsidR="00745AE3" w:rsidRDefault="00C618B4">
      <w:pPr>
        <w:ind w:left="-5"/>
      </w:pPr>
      <w:r>
        <w:t xml:space="preserve">Usted tiene el derecho a negarse a que la escuela designe a cualquiera o todos los tipos de información sobre la que como información del directorio; y con el fin de "opt out" de esta descripción, el padre o el estudiante elegible deben notificar por escrito al Director de Campus en el momento de la inscripción. En caso de que el padre o el estudiante elegible decidir "opt out" después de la inscripción, deberá comunicarse por escrito dada al Director del Campus y un período de 30 días desde la fecha de notificación se producirán antes de que el "opt out" es eficaz. </w:t>
      </w:r>
    </w:p>
    <w:p w14:paraId="6CB6C772" w14:textId="77777777" w:rsidR="00745AE3" w:rsidRDefault="00C618B4">
      <w:pPr>
        <w:spacing w:line="259" w:lineRule="auto"/>
        <w:ind w:left="0" w:firstLine="0"/>
      </w:pPr>
      <w:r>
        <w:t xml:space="preserve"> </w:t>
      </w:r>
    </w:p>
    <w:p w14:paraId="3B0E457E" w14:textId="77777777" w:rsidR="00745AE3" w:rsidRDefault="00C618B4">
      <w:pPr>
        <w:ind w:left="-5"/>
      </w:pPr>
      <w:r>
        <w:t xml:space="preserve">La escuela se reserva el derecho de revelar información del directorio de antiguos alumnos sin cumplir con la notificación y optar por la condición. Sin embargo, la escuela seguirá cumpliendo cualquier solicitud válida de optar por la divulgación de información de directorio realizada mientras era estudiante estuvo presente a menos que el estudiante anula la solicitud de exclusión. </w:t>
      </w:r>
    </w:p>
    <w:p w14:paraId="2D8CCDF6" w14:textId="77777777" w:rsidR="00745AE3" w:rsidRDefault="00C618B4">
      <w:pPr>
        <w:spacing w:line="259" w:lineRule="auto"/>
        <w:ind w:left="0" w:firstLine="0"/>
      </w:pPr>
      <w:r>
        <w:t xml:space="preserve"> </w:t>
      </w:r>
    </w:p>
    <w:p w14:paraId="0DC63262" w14:textId="77777777" w:rsidR="00745AE3" w:rsidRDefault="00C618B4">
      <w:pPr>
        <w:ind w:left="-5"/>
      </w:pPr>
      <w:r>
        <w:t xml:space="preserve">Un padre o estudiante elegible no pueden utilizar el derecho en virtud del párrafo de este apartado para optar de revelaciones de información de directorio a- </w:t>
      </w:r>
    </w:p>
    <w:p w14:paraId="07878F2E" w14:textId="77777777" w:rsidR="00745AE3" w:rsidRDefault="00C618B4">
      <w:pPr>
        <w:spacing w:line="259" w:lineRule="auto"/>
        <w:ind w:left="0" w:firstLine="0"/>
      </w:pPr>
      <w:r>
        <w:t xml:space="preserve"> </w:t>
      </w:r>
    </w:p>
    <w:p w14:paraId="768C8650" w14:textId="77777777" w:rsidR="00745AE3" w:rsidRDefault="00C618B4">
      <w:pPr>
        <w:numPr>
          <w:ilvl w:val="0"/>
          <w:numId w:val="1"/>
        </w:numPr>
      </w:pPr>
      <w:r>
        <w:t xml:space="preserve">Evitar que una agencia o institución educativa de divulgar o que requiere un estudiante para divulgar el nombre del estudiante, el identificador o dirección de correo electrónico institucional en una clase en la que está matriculado el estudiante; o </w:t>
      </w:r>
    </w:p>
    <w:p w14:paraId="0809AA85" w14:textId="77777777" w:rsidR="00745AE3" w:rsidRDefault="00C618B4">
      <w:pPr>
        <w:spacing w:line="259" w:lineRule="auto"/>
        <w:ind w:left="0" w:firstLine="0"/>
      </w:pPr>
      <w:r>
        <w:t xml:space="preserve"> </w:t>
      </w:r>
    </w:p>
    <w:p w14:paraId="75DF62BD" w14:textId="77777777" w:rsidR="00745AE3" w:rsidRDefault="00C618B4">
      <w:pPr>
        <w:numPr>
          <w:ilvl w:val="0"/>
          <w:numId w:val="1"/>
        </w:numPr>
      </w:pPr>
      <w:r>
        <w:t xml:space="preserve">Evitar que una agencia o institución educativa de exigir a un estudiante de llevar, a exhibir públicamente o revelar una tarjeta de identificación de estudiante o tarjeta de identificación que muestra información que puede ser designado como información del directorio bajo el § 99.3 y que ha sido designado por la agencia para la educación o institución como información del directorio en el aviso público prevista en el párrafo (a) (1) de esta sección. </w:t>
      </w:r>
    </w:p>
    <w:p w14:paraId="15DBF63B" w14:textId="77777777" w:rsidR="00745AE3" w:rsidRDefault="00C618B4">
      <w:pPr>
        <w:spacing w:line="259" w:lineRule="auto"/>
        <w:ind w:left="0" w:firstLine="0"/>
      </w:pPr>
      <w:r>
        <w:t xml:space="preserve"> </w:t>
      </w:r>
    </w:p>
    <w:p w14:paraId="3281FBCB" w14:textId="77777777" w:rsidR="00745AE3" w:rsidRDefault="00C618B4">
      <w:pPr>
        <w:spacing w:after="1436" w:line="259" w:lineRule="auto"/>
        <w:ind w:left="0" w:firstLine="0"/>
      </w:pPr>
      <w:r>
        <w:rPr>
          <w:sz w:val="24"/>
        </w:rPr>
        <w:t xml:space="preserve"> </w:t>
      </w:r>
    </w:p>
    <w:sectPr w:rsidR="00745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39"/>
      <w:pgMar w:top="1440" w:right="1112" w:bottom="1440" w:left="12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DBADE" w14:textId="77777777" w:rsidR="00671178" w:rsidRDefault="00671178" w:rsidP="00FF7C61">
      <w:r>
        <w:separator/>
      </w:r>
    </w:p>
  </w:endnote>
  <w:endnote w:type="continuationSeparator" w:id="0">
    <w:p w14:paraId="0D63A467" w14:textId="77777777" w:rsidR="00671178" w:rsidRDefault="00671178" w:rsidP="00FF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9BDEE9" w14:textId="77777777" w:rsidR="00FF7C61" w:rsidRDefault="00FF7C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60B0AF" w14:textId="77777777" w:rsidR="00FF7C61" w:rsidRDefault="00FF7C6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7906EF" w14:textId="77777777" w:rsidR="00FF7C61" w:rsidRDefault="00FF7C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C09DB" w14:textId="77777777" w:rsidR="00671178" w:rsidRDefault="00671178" w:rsidP="00FF7C61">
      <w:r>
        <w:separator/>
      </w:r>
    </w:p>
  </w:footnote>
  <w:footnote w:type="continuationSeparator" w:id="0">
    <w:p w14:paraId="33A78F3D" w14:textId="77777777" w:rsidR="00671178" w:rsidRDefault="00671178" w:rsidP="00FF7C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9B657D" w14:textId="77777777" w:rsidR="00FF7C61" w:rsidRDefault="00671178">
    <w:pPr>
      <w:pStyle w:val="Header"/>
    </w:pPr>
    <w:r>
      <w:rPr>
        <w:noProof/>
      </w:rPr>
      <w:pict w14:anchorId="639061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826688" o:spid="_x0000_s2050" type="#_x0000_t75" style="position:absolute;left:0;text-align:left;margin-left:0;margin-top:0;width:493.2pt;height:250.8pt;z-index:-251657216;mso-position-horizontal:center;mso-position-horizontal-relative:margin;mso-position-vertical:center;mso-position-vertical-relative:margin" o:allowincell="f">
          <v:imagedata r:id="rId1" o:title="CCEI - Logo - BOTTOM-ONE-LI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7A5457" w14:textId="77777777" w:rsidR="00FF7C61" w:rsidRDefault="00671178">
    <w:pPr>
      <w:pStyle w:val="Header"/>
    </w:pPr>
    <w:r>
      <w:rPr>
        <w:noProof/>
      </w:rPr>
      <w:pict w14:anchorId="3509F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826689" o:spid="_x0000_s2051" type="#_x0000_t75" style="position:absolute;left:0;text-align:left;margin-left:0;margin-top:0;width:493.2pt;height:250.8pt;z-index:-251656192;mso-position-horizontal:center;mso-position-horizontal-relative:margin;mso-position-vertical:center;mso-position-vertical-relative:margin" o:allowincell="f">
          <v:imagedata r:id="rId1" o:title="CCEI - Logo - BOTTOM-ONE-LI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46615E" w14:textId="77777777" w:rsidR="00FF7C61" w:rsidRDefault="00671178">
    <w:pPr>
      <w:pStyle w:val="Header"/>
    </w:pPr>
    <w:r>
      <w:rPr>
        <w:noProof/>
      </w:rPr>
      <w:pict w14:anchorId="5A67B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826687" o:spid="_x0000_s2049" type="#_x0000_t75" style="position:absolute;left:0;text-align:left;margin-left:0;margin-top:0;width:493.2pt;height:250.8pt;z-index:-251658240;mso-position-horizontal:center;mso-position-horizontal-relative:margin;mso-position-vertical:center;mso-position-vertical-relative:margin" o:allowincell="f">
          <v:imagedata r:id="rId1" o:title="CCEI - Logo - BOTTOM-ONE-LI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34483"/>
    <w:multiLevelType w:val="hybridMultilevel"/>
    <w:tmpl w:val="32462F3E"/>
    <w:lvl w:ilvl="0" w:tplc="D73A5158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33040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3A4DE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38EE8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0BA2F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78E8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306E9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FC44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D76DC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E3"/>
    <w:rsid w:val="006525B5"/>
    <w:rsid w:val="00671178"/>
    <w:rsid w:val="00745AE3"/>
    <w:rsid w:val="00C618B4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5FACB4"/>
  <w15:docId w15:val="{837E19C8-0182-42B2-A37C-FDB8A954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C61"/>
    <w:rPr>
      <w:rFonts w:ascii="Calibri" w:eastAsia="Calibri" w:hAnsi="Calibri" w:cs="Calibri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FF7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C61"/>
    <w:rPr>
      <w:rFonts w:ascii="Calibri" w:eastAsia="Calibri" w:hAnsi="Calibri" w:cs="Calibri"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B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A Cardenas</dc:creator>
  <cp:keywords/>
  <cp:lastModifiedBy>Tori Vallas</cp:lastModifiedBy>
  <cp:revision>2</cp:revision>
  <cp:lastPrinted>2017-08-15T22:08:00Z</cp:lastPrinted>
  <dcterms:created xsi:type="dcterms:W3CDTF">2017-08-18T16:59:00Z</dcterms:created>
  <dcterms:modified xsi:type="dcterms:W3CDTF">2017-08-18T16:59:00Z</dcterms:modified>
</cp:coreProperties>
</file>